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标准征求意见反馈表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标准名称：《数字消费统计范围》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wordWrap w:val="0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6E0D216-F8DC-4FBE-99D6-3BA7F2946E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71D7C7-877F-4180-B920-08B5716646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TZiNjJmYTBiNzIyMGY3Y2UzMWVlZTRiZGUwMmEifQ=="/>
  </w:docVars>
  <w:rsids>
    <w:rsidRoot w:val="1A447659"/>
    <w:rsid w:val="1A4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2022-08-05T06:29:00Z</dcterms:created>
  <dc:creator>元气老头</dc:creator>
  <cp:lastModifiedBy>元气老头</cp:lastModifiedBy>
  <dcterms:modified xsi:type="dcterms:W3CDTF">2022-08-05T07:04:57Z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11442A2050894625B07722BE643A63B3</vt:lpwstr>
  </property>
</Properties>
</file>